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1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620"/>
        <w:gridCol w:w="2325"/>
        <w:gridCol w:w="1170"/>
        <w:gridCol w:w="3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公共资源交易评标专家专业分类标准（住建类）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一级类别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二级类别</w:t>
            </w:r>
          </w:p>
        </w:tc>
        <w:tc>
          <w:tcPr>
            <w:tcW w:w="4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工程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 规划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A0101 国民经济和社会发展规划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A010101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A010106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A010135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A010136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A010143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古建、风景区、文物保护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A0102 城乡规划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A010201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城镇体系规划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A010202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城市规划（设计）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A010203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村镇规划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A010204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乡和村庄规划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 投资策划与决策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A0201 项目建议、可行性研究、评估及后评价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A020103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A020132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A020133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A020145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A03 勘察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A0301 岩土工程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A030101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岩土工程勘察/工程地质勘察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A030102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岩土工程设计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A030103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岩土工程物探测试检测监测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 设计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 建筑工程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建筑总平面规划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A040103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A040104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给水排水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A040105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暖通空调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A040106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电气、通信及弱电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A040107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A040108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幕墙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A040109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A040110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A040111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A040112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A040113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A040114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A040115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工程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 设计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 建筑工程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 市政工程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市政线路、站场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A040203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市政桥梁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A040204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A040205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A040206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市政给水排水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A040207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A040208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城市燃气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A040209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城市热力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A040210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A040211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A040212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A040213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A040214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A040215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A040216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A0405 城市轨道交通工程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A040501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车站、区间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A040502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线路、轨道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A040503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A040504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通信与信息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A040505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机车车辆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A040506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A040507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防灾监控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A040508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暖通空调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A040509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给水排水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A040510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 监理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A0501 建筑工程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A050101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A050102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A050103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给水排水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工程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 监理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A0501 建筑工程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A050104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暖通空调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A050105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A050106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A050107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A050108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幕墙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古建筑文物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A0502 市政工程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A050201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A050202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给水排水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A050203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供配电、信号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A050204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A050205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A050206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A050207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A050208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垃圾和污水处理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A050209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A050210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A050211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路灯（市政照明）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A0505 城市轨道交通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A050501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A050502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A050503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系统设备、集成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A050504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A050505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通信与信息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 工程造价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A0601 土建工程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A060101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A060102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A0602 安装工程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A060201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A060202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 工程施工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 建筑工程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地基处理工程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A080103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无损检测工程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A080104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A080105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A080106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建筑给水排水工程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工程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 工程施工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 建筑工程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A080107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A080108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通风与空调工程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A080109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装饰装修工程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A080110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幕墙工程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A080111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电子与智能化工程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A080112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A080113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消防设施工程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A080114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A080115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智能灯光工程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A080116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高耸构筑物工程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A080117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防水防腐保温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A080118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大屏幕显示系统工程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A080119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广播、音响和会议系统工程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A0802 市政工程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A080201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A080202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A080203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A080204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A080205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A080206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防洪堤防工程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A080207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A080208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热能及供热工程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A080209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体育场地设施工程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A080210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A080211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城市景观、户外广告工程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A080212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垃圾处理工程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A080213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市容环境综合整治工程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A080214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城市公共广场工程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A080215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污水、污泥处理工程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A0805 城市轨道交通工程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A080501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A080502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A080503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A080504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隧道、地下结构工程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A080505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给水排水工程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工程</w:t>
            </w:r>
          </w:p>
        </w:tc>
        <w:tc>
          <w:tcPr>
            <w:tcW w:w="16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 工程施工</w:t>
            </w:r>
          </w:p>
        </w:tc>
        <w:tc>
          <w:tcPr>
            <w:tcW w:w="23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A0805 城市轨道交通工程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A080506</w:t>
            </w:r>
          </w:p>
        </w:tc>
        <w:tc>
          <w:tcPr>
            <w:tcW w:w="3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A080507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智能和控制系统工程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A080508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A080509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A0830 园林绿化工程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A083001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A083002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绿化工程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2CBB10-5B27-4764-870B-10087F676D8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193E901-20BC-4719-89A7-352C39E32A4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1FA8059-A1C9-40D0-B1C0-0D17DA36F5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0F176E4-18E3-4F60-BDDE-9016A233CF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zMzZjhhY2NkNTBmNTUyODVlODkyZDNjYjNkOTMifQ=="/>
  </w:docVars>
  <w:rsids>
    <w:rsidRoot w:val="00000000"/>
    <w:rsid w:val="7B31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eastAsia="宋体" w:cs="Times New Roman"/>
      <w:szCs w:val="24"/>
    </w:rPr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2024-05-22T02:47:17Z</dcterms:created>
  <dc:creator>Administrator</dc:creator>
  <cp:lastModifiedBy>眸若星辰</cp:lastModifiedBy>
  <dcterms:modified xsi:type="dcterms:W3CDTF">2024-05-22T02:48:24Z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38F6EDA02D154240B3213D75012A08EA_12</vt:lpwstr>
  </property>
</Properties>
</file>