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E9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附件2</w:t>
      </w:r>
    </w:p>
    <w:p w14:paraId="69D8E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0FD13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2026年新疆工程造价行业职业技能竞赛</w:t>
      </w:r>
    </w:p>
    <w:p w14:paraId="1476D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复赛考试平台操作说明</w:t>
      </w:r>
    </w:p>
    <w:p w14:paraId="70D27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69F26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为保障本次复赛平稳有序开展，便于广大参赛选手提前做好赛前筹备工作、熟悉考试平台操作要求，特编制本操作说明。请各位参赛选手提前查阅相关内容，完成设备调试与软件准备，确保考试顺利进行。</w:t>
      </w:r>
    </w:p>
    <w:p w14:paraId="68C640D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考试准备</w:t>
      </w:r>
    </w:p>
    <w:p w14:paraId="3A535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本次复赛要求所有参赛选手自带笔记本电脑参赛，设备硬件推荐配置如下： </w:t>
      </w:r>
    </w:p>
    <w:p w14:paraId="1B7D8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电脑登录用户需具备管理员权限；CPU 核数≥8（推荐英特尔酷睿 i7 代及以上系列）；内存 16G 及以上；硬盘总容量 512GB、系统盘剩余空间≥10G；配备独立显卡与带麦高清摄像头。</w:t>
      </w:r>
    </w:p>
    <w:p w14:paraId="581DB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（最低配置要求：CPU 核数≥8，内存 8GB 及以上，硬盘总容量 256GB (SSD)、系统盘剩余空间≥5G，配备摄像头；不支持配置：XP 系统、苹果 Mac 系统，不推荐使用 Win7 系统；低于 2 核 4G 电脑、虚拟机环境无法正常运行考试程序。）</w:t>
      </w:r>
    </w:p>
    <w:p w14:paraId="65B3D5E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考试流程</w:t>
      </w:r>
    </w:p>
    <w:p w14:paraId="4BED680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下载必备软件</w:t>
      </w:r>
    </w:p>
    <w:p w14:paraId="31C7C3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请参赛选手提前下载安装考试所需软件，对应下载地址如下：</w:t>
      </w:r>
    </w:p>
    <w:p w14:paraId="0E77EDD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考试平台客户端下载地址：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instrText xml:space="preserve"> HYPERLINK "https://static-cdn.glodonedu.com/GLDEXAMCLIENT/GEEP_qiyecp.exe" 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fldChar w:fldCharType="separate"/>
      </w:r>
      <w:r>
        <w:rPr>
          <w:rStyle w:val="5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https://static-cdn.glodonedu.com/GLDEXAMCLIENT/GEEP_qiyecp.exe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fldChar w:fldCharType="end"/>
      </w:r>
    </w:p>
    <w:p w14:paraId="1757DB7F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实操软件及新驱动下载地址：https://www.fwxgx.com/softwares/1425.html</w:t>
      </w:r>
    </w:p>
    <w:p w14:paraId="2F2640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F3735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382905</wp:posOffset>
            </wp:positionH>
            <wp:positionV relativeFrom="paragraph">
              <wp:posOffset>69850</wp:posOffset>
            </wp:positionV>
            <wp:extent cx="1052195" cy="1136650"/>
            <wp:effectExtent l="0" t="0" r="1905" b="6350"/>
            <wp:wrapNone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52195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38A0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2317750</wp:posOffset>
            </wp:positionH>
            <wp:positionV relativeFrom="paragraph">
              <wp:posOffset>49530</wp:posOffset>
            </wp:positionV>
            <wp:extent cx="3276600" cy="617220"/>
            <wp:effectExtent l="0" t="0" r="0" b="5080"/>
            <wp:wrapSquare wrapText="bothSides"/>
            <wp:docPr id="4" name="图片 4" descr="企业微信截图_1786506108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企业微信截图_17865061089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1E7F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54213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2284095</wp:posOffset>
                </wp:positionH>
                <wp:positionV relativeFrom="paragraph">
                  <wp:posOffset>323850</wp:posOffset>
                </wp:positionV>
                <wp:extent cx="3027045" cy="478155"/>
                <wp:effectExtent l="0" t="0" r="0" b="0"/>
                <wp:wrapNone/>
                <wp:docPr id="9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7045" cy="478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7DC910">
                            <w:pPr>
                              <w:pStyle w:val="2"/>
                              <w:kinsoku/>
                              <w:ind w:left="0"/>
                              <w:jc w:val="center"/>
                              <w:rPr>
                                <w:rFonts w:asciiTheme="minorAscii" w:hAnsiTheme="minorBidi" w:eastAsiaTheme="minorEastAsi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  <w:highlight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Ascii" w:hAnsiTheme="minorBidi" w:eastAsiaTheme="minorEastAsi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  <w:highlight w:val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版本号:7.5000.28.1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179.85pt;margin-top:25.5pt;height:37.65pt;width:238.35pt;z-index:251661312;mso-width-relative:page;mso-height-relative:page;" filled="f" stroked="f" coordsize="21600,21600" o:gfxdata="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Dh4na7YAAAACgEAAA8AAAAAAAAAAQAgAAAAIgAAAGRycy9kb3ducmV2LnhtbFBLAQIU&#10;ABQAAAAIAIdO4kA2ywP6ugEAAF0DAAAOAAAAAAAAAAEAIAAAACcBAABkcnMvZTJvRG9jLnhtbFBL&#10;BQYAAAAABgAGAFkBAABT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87DC910">
                      <w:pPr>
                        <w:pStyle w:val="2"/>
                        <w:kinsoku/>
                        <w:ind w:left="0"/>
                        <w:jc w:val="center"/>
                        <w:rPr>
                          <w:rFonts w:asciiTheme="minorAscii" w:hAnsiTheme="minorBidi" w:eastAsiaTheme="minorEastAsia"/>
                          <w:b/>
                          <w:color w:val="000000" w:themeColor="text1"/>
                          <w:kern w:val="24"/>
                          <w:sz w:val="22"/>
                          <w:szCs w:val="22"/>
                          <w:highlight w:val="non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Ascii" w:hAnsiTheme="minorBidi" w:eastAsiaTheme="minorEastAsia"/>
                          <w:b/>
                          <w:color w:val="000000" w:themeColor="text1"/>
                          <w:kern w:val="24"/>
                          <w:sz w:val="22"/>
                          <w:szCs w:val="22"/>
                          <w:highlight w:val="non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版本号:7.5000.28.1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-368300</wp:posOffset>
                </wp:positionH>
                <wp:positionV relativeFrom="paragraph">
                  <wp:posOffset>321945</wp:posOffset>
                </wp:positionV>
                <wp:extent cx="2596515" cy="521970"/>
                <wp:effectExtent l="0" t="0" r="0" b="0"/>
                <wp:wrapNone/>
                <wp:docPr id="8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6515" cy="5219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813B6C">
                            <w:pPr>
                              <w:pStyle w:val="2"/>
                              <w:kinsoku/>
                              <w:ind w:left="0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Ascii" w:hAnsiTheme="minorBidi" w:eastAsiaTheme="minorEastAsi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版本要求：</w:t>
                            </w:r>
                            <w:r>
                              <w:rPr>
                                <w:rFonts w:asciiTheme="minorAscii" w:hAnsiTheme="minorBidi" w:eastAsiaTheme="minorEastAsia"/>
                                <w:color w:val="000000" w:themeColor="text1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V555.0.22.20401</w:t>
                            </w:r>
                          </w:p>
                          <w:p w14:paraId="7908D377">
                            <w:pPr>
                              <w:pStyle w:val="2"/>
                              <w:kinsoku/>
                              <w:ind w:left="0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Ascii" w:hAnsiTheme="minorBidi" w:eastAsiaTheme="minorEastAsia"/>
                                <w:b/>
                                <w:color w:val="FF0000"/>
                                <w:kern w:val="24"/>
                                <w:sz w:val="22"/>
                                <w:szCs w:val="22"/>
                              </w:rPr>
                              <w:t>注：务必下载下方指定链接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-29pt;margin-top:25.35pt;height:41.1pt;width:204.45pt;z-index:251659264;mso-width-relative:page;mso-height-relative:page;" filled="f" stroked="f" coordsize="21600,21600" o:gfxdata="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muHLK2AAAAAoBAAAPAAAAAAAAAAEAIAAAACIAAABkcnMvZG93bnJldi54bWxQSwEC&#10;FAAUAAAACACHTuJAE54vV7sBAABdAwAADgAAAAAAAAABACAAAAAnAQAAZHJzL2Uyb0RvYy54bWxQ&#10;SwUGAAAAAAYABgBZAQAAV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49813B6C">
                      <w:pPr>
                        <w:pStyle w:val="2"/>
                        <w:kinsoku/>
                        <w:ind w:left="0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asciiTheme="minorAscii" w:hAnsiTheme="minorBidi" w:eastAsiaTheme="minorEastAsia"/>
                          <w:b/>
                          <w:color w:val="000000" w:themeColor="text1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版本要求：</w:t>
                      </w:r>
                      <w:r>
                        <w:rPr>
                          <w:rFonts w:asciiTheme="minorAscii" w:hAnsiTheme="minorBidi" w:eastAsiaTheme="minorEastAsia"/>
                          <w:color w:val="000000" w:themeColor="text1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V555.0.22.20401</w:t>
                      </w:r>
                    </w:p>
                    <w:p w14:paraId="7908D377">
                      <w:pPr>
                        <w:pStyle w:val="2"/>
                        <w:kinsoku/>
                        <w:ind w:left="0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asciiTheme="minorAscii" w:hAnsiTheme="minorBidi" w:eastAsiaTheme="minorEastAsia"/>
                          <w:b/>
                          <w:color w:val="FF0000"/>
                          <w:kern w:val="24"/>
                          <w:sz w:val="22"/>
                          <w:szCs w:val="22"/>
                        </w:rPr>
                        <w:t>注：务必下载下方指定链接</w:t>
                      </w:r>
                    </w:p>
                  </w:txbxContent>
                </v:textbox>
              </v:shape>
            </w:pict>
          </mc:Fallback>
        </mc:AlternateContent>
      </w:r>
    </w:p>
    <w:p w14:paraId="27987B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570E1D9">
      <w:pPr>
        <w:bidi w:val="0"/>
        <w:rPr>
          <w:rFonts w:hint="eastAsia"/>
          <w:lang w:val="en-US" w:eastAsia="zh-CN"/>
        </w:rPr>
      </w:pPr>
    </w:p>
    <w:p w14:paraId="03D2608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登录考试平台</w:t>
      </w:r>
    </w:p>
    <w:p w14:paraId="606216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确认考试版本无误后，输入手机号及验证码登录后可查看待参加的赋能试卷（下图仅为示例展示）。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ab/>
      </w:r>
    </w:p>
    <w:p w14:paraId="5CD9A31C">
      <w:pPr>
        <w:tabs>
          <w:tab w:val="left" w:pos="3053"/>
        </w:tabs>
        <w:bidi w:val="0"/>
        <w:jc w:val="left"/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2710180</wp:posOffset>
            </wp:positionH>
            <wp:positionV relativeFrom="paragraph">
              <wp:posOffset>66040</wp:posOffset>
            </wp:positionV>
            <wp:extent cx="2538095" cy="1511300"/>
            <wp:effectExtent l="0" t="0" r="1905" b="0"/>
            <wp:wrapSquare wrapText="bothSides"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2545715" cy="1553210"/>
            <wp:effectExtent l="0" t="0" r="6985" b="8890"/>
            <wp:docPr id="1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5715" cy="155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1143000</wp:posOffset>
                </wp:positionV>
                <wp:extent cx="1360170" cy="342900"/>
                <wp:effectExtent l="6350" t="6350" r="17780" b="6350"/>
                <wp:wrapNone/>
                <wp:docPr id="7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0170" cy="3429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6" o:spid="_x0000_s1026" o:spt="2" style="position:absolute;left:0pt;margin-left:90pt;margin-top:90pt;height:27pt;width:107.1pt;z-index:251662336;v-text-anchor:middle;mso-width-relative:page;mso-height-relative:page;" filled="f" stroked="t" coordsize="21600,21600" arcsize="0.166666666666667" o:gfxdata="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+M3B51wAAAAsBAAAPAAAAAAAAAAEAIAAAACIAAABkcnMvZG93bnJl&#10;di54bWxQSwECFAAUAAAACACHTuJAty+fbf4BAADRAwAADgAAAAAAAAABACAAAAAmAQAAZHJzL2Uy&#10;b0RvYy54bWxQSwUGAAAAAAYABgBZAQAAlgUAAAAA&#10;">
                <v:fill on="f" focussize="0,0"/>
                <v:stroke weight="1pt" color="#FF0000 [3208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38CD594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赛前赋能</w:t>
      </w:r>
    </w:p>
    <w:p w14:paraId="4775E3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考试正式开始前，参赛选手可进入“广联达数字考试平台”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进行考前练习，平台内置 1000 道（18套试卷，每套试卷60道）赋能练习题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，覆盖工程造价、招投标等相关专业知识，在9月3日之前自行赋能练习。</w:t>
      </w:r>
    </w:p>
    <w:p w14:paraId="13DF90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广联达数字考试平台提供了试卷解析，交卷后可打开网址登录手机号查看错题解析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https://user.glodonedu.com/edu-evaluate/manage/create；</w:t>
      </w:r>
    </w:p>
    <w:p w14:paraId="665086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116840</wp:posOffset>
            </wp:positionV>
            <wp:extent cx="5267960" cy="1226820"/>
            <wp:effectExtent l="0" t="0" r="5080" b="7620"/>
            <wp:wrapTopAndBottom/>
            <wp:docPr id="3" name="图片 3" descr="企业微信截图_17865104045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企业微信截图_1786510404577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226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5A752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进入考试平台考试及交卷</w:t>
      </w:r>
    </w:p>
    <w:p w14:paraId="0091F6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按照指引打开“广联达数字考试平台”完成指定项目答题，参赛选手需完成全部题目作答后方可进行交卷操作，答题过程中可通过页面底部按钮切换题目，系统会提示当前是否为最后一题。交卷完成后，点击退出考试即可结束作答。</w:t>
      </w:r>
    </w:p>
    <w:p w14:paraId="11657C6F">
      <w:pPr>
        <w:tabs>
          <w:tab w:val="left" w:pos="3053"/>
        </w:tabs>
        <w:bidi w:val="0"/>
        <w:jc w:val="center"/>
      </w:pPr>
      <w:r>
        <w:drawing>
          <wp:inline distT="0" distB="0" distL="114300" distR="114300">
            <wp:extent cx="3133725" cy="1630680"/>
            <wp:effectExtent l="0" t="0" r="3175" b="7620"/>
            <wp:docPr id="100" name="图片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9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630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98A62B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大赛答疑</w:t>
      </w:r>
    </w:p>
    <w:p w14:paraId="5B3BE1E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为保障本次竞赛顺利开展，及时解答参赛选手的各类疑问，赛事组委会专设大赛答疑群。各位参赛选手可通过QQ软件搜索群号：1042770985申请入群，如有相关问题可在群内咨询，工作人员将第一时间予以响应解答。</w:t>
      </w:r>
    </w:p>
    <w:p w14:paraId="64016C1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8112B2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9C2E01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EDD811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ED542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4" w:rightChars="0" w:firstLine="2880" w:firstLineChars="9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新疆建设工程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造价和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招标投标协会</w:t>
      </w:r>
    </w:p>
    <w:p w14:paraId="1AF851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4" w:rightChars="0" w:firstLine="2880" w:firstLineChars="9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355A5C-DC8F-423A-8762-1FD56D1BC2E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615F7EF3-9FE3-4618-8EF1-0A31A1894AC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834B4C2-2DF7-44B1-A32F-ECF0A252FCD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6544C8E3-2EC5-4B72-A3C4-864EF356AE3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DD95F7"/>
    <w:multiLevelType w:val="singleLevel"/>
    <w:tmpl w:val="DEDD95F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1BDF180"/>
    <w:multiLevelType w:val="singleLevel"/>
    <w:tmpl w:val="01BDF18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C7D34EC"/>
    <w:multiLevelType w:val="singleLevel"/>
    <w:tmpl w:val="0C7D34EC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564BD"/>
    <w:rsid w:val="010C0502"/>
    <w:rsid w:val="056E2359"/>
    <w:rsid w:val="05A96FBC"/>
    <w:rsid w:val="06334464"/>
    <w:rsid w:val="0D061809"/>
    <w:rsid w:val="13A62F47"/>
    <w:rsid w:val="1CFB3D17"/>
    <w:rsid w:val="222B655C"/>
    <w:rsid w:val="2E8C0B4B"/>
    <w:rsid w:val="32D86484"/>
    <w:rsid w:val="342A7714"/>
    <w:rsid w:val="44224EAC"/>
    <w:rsid w:val="4DCC3D04"/>
    <w:rsid w:val="4E9702AC"/>
    <w:rsid w:val="54B149CB"/>
    <w:rsid w:val="5BF3649C"/>
    <w:rsid w:val="5D19267A"/>
    <w:rsid w:val="628B48B4"/>
    <w:rsid w:val="63A74064"/>
    <w:rsid w:val="651248E3"/>
    <w:rsid w:val="67A32996"/>
    <w:rsid w:val="6CAA33C2"/>
    <w:rsid w:val="7E8E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802</Words>
  <Characters>1008</Characters>
  <Lines>0</Lines>
  <Paragraphs>0</Paragraphs>
  <TotalTime>11</TotalTime>
  <ScaleCrop>false</ScaleCrop>
  <LinksUpToDate>false</LinksUpToDate>
  <CharactersWithSpaces>1040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2026-06-30T10:15:00Z</dcterms:created>
  <dc:creator>glodon</dc:creator>
  <cp:lastModifiedBy>轩</cp:lastModifiedBy>
  <cp:lastPrinted>2026-08-14T09:09:34Z</cp:lastPrinted>
  <dcterms:modified xsi:type="dcterms:W3CDTF">2026-08-14T09:13:52Z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eyJoZGlkIjoiMDI0YmU1Yjg5MGE4NTliOTdlNzI3NTM1YjRlMzcyYjAiLCJ1c2VySWQiOiI0ODQ5ODA4NjQifQ==</vt:lpwstr>
  </property>
  <property fmtid="{D5CDD505-2E9C-101B-9397-08002B2CF9AE}" pid="4" name="ICV">
    <vt:lpwstr>55E8664D2BBC43BD8F4471C7A8FF6D7E_13</vt:lpwstr>
  </property>
</Properties>
</file>